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C2A" w:rsidRPr="00B55C2A" w:rsidRDefault="00B55C2A" w:rsidP="00B55C2A">
      <w:pPr>
        <w:shd w:val="clear" w:color="auto" w:fill="FFFFFF"/>
        <w:spacing w:before="250" w:after="125" w:line="240" w:lineRule="auto"/>
        <w:outlineLvl w:val="0"/>
        <w:rPr>
          <w:rFonts w:ascii="Helvetica" w:eastAsia="Times New Roman" w:hAnsi="Helvetica" w:cs="Helvetica"/>
          <w:color w:val="000000"/>
          <w:kern w:val="36"/>
          <w:sz w:val="34"/>
          <w:szCs w:val="34"/>
        </w:rPr>
      </w:pPr>
      <w:r w:rsidRPr="00B55C2A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>Д.Медведев: надо как можно реже менять правила игры для бизнеса</w:t>
      </w:r>
    </w:p>
    <w:p w:rsidR="00B55C2A" w:rsidRPr="00B55C2A" w:rsidRDefault="00B55C2A" w:rsidP="00B55C2A">
      <w:pPr>
        <w:shd w:val="clear" w:color="auto" w:fill="FFFFFF"/>
        <w:spacing w:after="125" w:line="275" w:lineRule="atLeast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noProof/>
          <w:color w:val="333333"/>
          <w:sz w:val="18"/>
          <w:szCs w:val="18"/>
        </w:rPr>
        <w:drawing>
          <wp:inline distT="0" distB="0" distL="0" distR="0">
            <wp:extent cx="4858385" cy="3005455"/>
            <wp:effectExtent l="19050" t="0" r="0" b="0"/>
            <wp:docPr id="1" name="Рисунок 1" descr="Д.Медведев: надо как можно реже менять правила игры для бизне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.Медведев: надо как можно реже менять правила игры для бизнес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8385" cy="3005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C2A" w:rsidRPr="00B55C2A" w:rsidRDefault="00B55C2A" w:rsidP="00B55C2A">
      <w:pPr>
        <w:shd w:val="clear" w:color="auto" w:fill="FFFFFF"/>
        <w:spacing w:after="125" w:line="27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55C2A">
        <w:rPr>
          <w:rFonts w:ascii="Times New Roman" w:eastAsia="Times New Roman" w:hAnsi="Times New Roman" w:cs="Times New Roman"/>
          <w:color w:val="333333"/>
          <w:sz w:val="28"/>
          <w:szCs w:val="28"/>
        </w:rPr>
        <w:t>Необходимо научиться работать в стабильных условиях и как можно реже менять "правила игры" для бизнеса, считает премьер-министр РФ Дмитрий Медведев.</w:t>
      </w:r>
    </w:p>
    <w:p w:rsidR="00B55C2A" w:rsidRPr="00B55C2A" w:rsidRDefault="00B55C2A" w:rsidP="00B55C2A">
      <w:pPr>
        <w:shd w:val="clear" w:color="auto" w:fill="FFFFFF"/>
        <w:spacing w:after="125" w:line="27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55C2A">
        <w:rPr>
          <w:rFonts w:ascii="Times New Roman" w:eastAsia="Times New Roman" w:hAnsi="Times New Roman" w:cs="Times New Roman"/>
          <w:color w:val="333333"/>
          <w:sz w:val="28"/>
          <w:szCs w:val="28"/>
        </w:rPr>
        <w:t>Выступая на Российском инвестиционном форуме в Сочи, глава правительства подчеркнул, что очень важным условием диалога между бизнесом и властями является фактор доверия.</w:t>
      </w:r>
    </w:p>
    <w:p w:rsidR="00B55C2A" w:rsidRPr="00B55C2A" w:rsidRDefault="00B55C2A" w:rsidP="00B55C2A">
      <w:pPr>
        <w:shd w:val="clear" w:color="auto" w:fill="FFFFFF"/>
        <w:spacing w:after="125" w:line="27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55C2A">
        <w:rPr>
          <w:rFonts w:ascii="Times New Roman" w:eastAsia="Times New Roman" w:hAnsi="Times New Roman" w:cs="Times New Roman"/>
          <w:color w:val="333333"/>
          <w:sz w:val="28"/>
          <w:szCs w:val="28"/>
        </w:rPr>
        <w:t>"Это именно та самая стабильность условий, которой нам так не хватает. Вот если условия соблюдаются, если правила не меняются на протяжении, например, там года-двух, возникает ощущение стабильности, а стало быть, возникает та самая атмосфера доверия. Поэтому в этом плане нам нужно научиться работать в стабильных условиях и, скажем прямо, стремиться к тому, чтобы как можно реже менять правила игры, если, конечно, эти правила игры разумные", — сказал Медведев.</w:t>
      </w:r>
    </w:p>
    <w:p w:rsidR="00E75412" w:rsidRDefault="00E75412"/>
    <w:sectPr w:rsidR="00E75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55C2A"/>
    <w:rsid w:val="00B55C2A"/>
    <w:rsid w:val="00E75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5C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5C2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B55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55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5C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0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87780">
              <w:marLeft w:val="0"/>
              <w:marRight w:val="125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2017-02-28T06:40:00Z</dcterms:created>
  <dcterms:modified xsi:type="dcterms:W3CDTF">2017-02-28T06:41:00Z</dcterms:modified>
</cp:coreProperties>
</file>